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Семинар 6</w:t>
      </w:r>
      <w:r w:rsidRPr="00F92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71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F928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Формирование науки о физической культуре и спорте в нашей стране</w:t>
      </w:r>
      <w:r w:rsidR="007718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771881" w:rsidRPr="00BD2286" w:rsidRDefault="00771881" w:rsidP="0077188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2286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C22CD7">
        <w:rPr>
          <w:rFonts w:ascii="Times New Roman" w:hAnsi="Times New Roman" w:cs="Times New Roman"/>
          <w:sz w:val="24"/>
          <w:szCs w:val="24"/>
          <w:u w:val="single"/>
        </w:rPr>
        <w:t>доклад для семинара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286">
        <w:rPr>
          <w:rFonts w:ascii="Times New Roman" w:hAnsi="Times New Roman" w:cs="Times New Roman"/>
          <w:sz w:val="24"/>
          <w:szCs w:val="24"/>
        </w:rPr>
        <w:t>с презентацией по одной из нижеперечисленных тем: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Теоретико-методологическое значение системы «физического образования» П.Ф. Лесгафта для последующего развития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Роль естественнонаучной методологии в развитии современной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Социальные и социокультурные функции спорта как предмет научного исследования.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Теория деятельности как теоретико-методологическая основа развития теории физического воспитания и спортивной тренировки в СССР.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Роль методологии социальных и гуманитарных наук в развитии современной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Идейно-теоретические основы формирования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второй половине </w:t>
      </w: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Теоретические основы развития современной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постсоветской России.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Эклектическая рецепция методологических принципов диалектического материализма в современной теории спортивной тренировки.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Метафизический характер классификации наук «по предмету» и его влияние на характер проведения междисциплинарных исследований в сфере спорта.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Перспективы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гуманитаризации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условиях информатизации российского общества.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Теоретико-методологические значение трудов Л.П. Матвеева для развития теории и методики ФК в СССР и последующего развития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постсоветской России.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Эклектическая рецепция западных подходов к феномену спорта и физической культуры в современной России.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Перспективы развития методологических основ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Эвристический компонент в современных экспериментальных исследованиях сферы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Вопрос о соотношении теоретического и прикладного в постсоветской науке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Индивидуализация и стандартизация в современном спорте как предмет теоретико-методологических спекуляций.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Перспективы развития социальных и гуманитарных исследований в современной отечественной науке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Значение компьютерных технологий для обработки данных и для интерпретации результатов исследования в сфере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Принцип историзма в отечественной науке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Системный подход в отечественной науке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21. Идейно-теоретические положения олимпизма как предмет аналитического исследования. 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22. Значение научной картины мира для последующего развития прикладных исследований сферы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нашей стране.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Социокультурные факторы развития отечественной науки о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92813" w:rsidRPr="00F92813" w:rsidRDefault="00F92813" w:rsidP="00F92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Российские научные традиции в период реформирования отечественной системы </w:t>
      </w:r>
      <w:proofErr w:type="spellStart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ФКиС</w:t>
      </w:r>
      <w:proofErr w:type="spellEnd"/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66950" w:rsidRDefault="00F92813" w:rsidP="0077188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8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Федеральный стандарт спортивной подготовки как посыл научного исследования.</w:t>
      </w:r>
    </w:p>
    <w:p w:rsidR="00771881" w:rsidRPr="00D404A8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lastRenderedPageBreak/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bookmarkEnd w:id="0"/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1881" w:rsidRPr="005F4487" w:rsidRDefault="00771881" w:rsidP="0077188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44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Рекомендуемая литература:</w:t>
      </w:r>
    </w:p>
    <w:p w:rsidR="00771881" w:rsidRDefault="00EC7EE8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7EE8">
        <w:rPr>
          <w:rFonts w:ascii="Times New Roman" w:hAnsi="Times New Roman" w:cs="Times New Roman"/>
          <w:sz w:val="24"/>
          <w:szCs w:val="24"/>
        </w:rPr>
        <w:t xml:space="preserve">Москвичев, Ю. Н. История и методология научного исследования физической культуры и спорта: учебное пособие / Ю. Н. Москвичев. — </w:t>
      </w:r>
      <w:proofErr w:type="gramStart"/>
      <w:r w:rsidRPr="00EC7EE8">
        <w:rPr>
          <w:rFonts w:ascii="Times New Roman" w:hAnsi="Times New Roman" w:cs="Times New Roman"/>
          <w:sz w:val="24"/>
          <w:szCs w:val="24"/>
        </w:rPr>
        <w:t>Волгоград :</w:t>
      </w:r>
      <w:proofErr w:type="gramEnd"/>
      <w:r w:rsidRPr="00EC7EE8">
        <w:rPr>
          <w:rFonts w:ascii="Times New Roman" w:hAnsi="Times New Roman" w:cs="Times New Roman"/>
          <w:sz w:val="24"/>
          <w:szCs w:val="24"/>
        </w:rPr>
        <w:t xml:space="preserve"> ВГАФК, 2016. — 274 с. </w:t>
      </w:r>
    </w:p>
    <w:p w:rsidR="00771881" w:rsidRDefault="00771881" w:rsidP="00EC7E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lastRenderedPageBreak/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771881" w:rsidRDefault="00771881" w:rsidP="00771881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771881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881" w:rsidRPr="0016509C" w:rsidRDefault="00771881" w:rsidP="0077188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771881" w:rsidRPr="0074619C" w:rsidRDefault="00771881" w:rsidP="007718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881" w:rsidRPr="005741DA" w:rsidRDefault="00771881" w:rsidP="0077188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71881" w:rsidRPr="009D1873" w:rsidRDefault="00771881" w:rsidP="007718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881" w:rsidRPr="004C7134" w:rsidRDefault="00771881" w:rsidP="00771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71881" w:rsidRPr="00941FD1" w:rsidRDefault="00771881" w:rsidP="00771881">
      <w:pPr>
        <w:rPr>
          <w:rFonts w:ascii="Times New Roman" w:hAnsi="Times New Roman" w:cs="Times New Roman"/>
          <w:sz w:val="24"/>
          <w:szCs w:val="24"/>
        </w:rPr>
      </w:pPr>
    </w:p>
    <w:p w:rsidR="00771881" w:rsidRPr="006A6A21" w:rsidRDefault="00771881" w:rsidP="007718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881" w:rsidRDefault="00771881" w:rsidP="00771881">
      <w:pPr>
        <w:ind w:firstLine="708"/>
      </w:pPr>
    </w:p>
    <w:sectPr w:rsidR="00771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D9"/>
    <w:rsid w:val="000C01D9"/>
    <w:rsid w:val="004F4574"/>
    <w:rsid w:val="00771881"/>
    <w:rsid w:val="00B66950"/>
    <w:rsid w:val="00EC7EE8"/>
    <w:rsid w:val="00F9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A5444"/>
  <w15:chartTrackingRefBased/>
  <w15:docId w15:val="{FF870BD2-5917-4ABD-877B-5295D8AA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2021-10-06T05:15:00Z</dcterms:created>
  <dcterms:modified xsi:type="dcterms:W3CDTF">2021-10-07T11:27:00Z</dcterms:modified>
</cp:coreProperties>
</file>